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FC" w:rsidRDefault="007074FC" w:rsidP="007074FC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en-ZA"/>
        </w:rPr>
      </w:pPr>
      <w:r w:rsidRPr="007074FC">
        <w:rPr>
          <w:rFonts w:ascii="Arial" w:eastAsia="Times New Roman" w:hAnsi="Arial" w:cs="Arial"/>
          <w:color w:val="000000"/>
          <w:sz w:val="56"/>
          <w:szCs w:val="56"/>
          <w:lang w:eastAsia="en-ZA"/>
        </w:rPr>
        <w:fldChar w:fldCharType="begin"/>
      </w:r>
      <w:r w:rsidRPr="007074FC">
        <w:rPr>
          <w:rFonts w:ascii="Arial" w:eastAsia="Times New Roman" w:hAnsi="Arial" w:cs="Arial"/>
          <w:color w:val="000000"/>
          <w:sz w:val="56"/>
          <w:szCs w:val="56"/>
          <w:lang w:eastAsia="en-ZA"/>
        </w:rPr>
        <w:instrText xml:space="preserve"> HYPERLINK "http://www.solarm.co.za/pg/85417/210-liabilities-&amp;-limited-warranty-t&amp;ampc's-and-c&amp;ampt's-devision-contract-general-rules-disclosure-accessibility-as-well-as-sm-g-regulation-policy-noticescopymonitoring-protection-software-cmps-of-partner-sites-incl-compartmen" </w:instrText>
      </w:r>
      <w:r w:rsidRPr="007074FC">
        <w:rPr>
          <w:rFonts w:ascii="Arial" w:eastAsia="Times New Roman" w:hAnsi="Arial" w:cs="Arial"/>
          <w:color w:val="000000"/>
          <w:sz w:val="56"/>
          <w:szCs w:val="56"/>
          <w:lang w:eastAsia="en-ZA"/>
        </w:rPr>
        <w:fldChar w:fldCharType="separate"/>
      </w:r>
      <w:r w:rsidRPr="007074FC"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u w:val="single"/>
          <w:shd w:val="clear" w:color="auto" w:fill="FFFFFF"/>
          <w:lang w:eastAsia="en-ZA"/>
        </w:rPr>
        <w:t>GENERAL ALL PURPOSE DISCLAIMER:</w:t>
      </w:r>
      <w:r w:rsidRPr="007074FC">
        <w:rPr>
          <w:rFonts w:ascii="Arial" w:eastAsia="Times New Roman" w:hAnsi="Arial" w:cs="Arial"/>
          <w:color w:val="000000"/>
          <w:sz w:val="56"/>
          <w:szCs w:val="56"/>
          <w:lang w:eastAsia="en-ZA"/>
        </w:rPr>
        <w:fldChar w:fldCharType="end"/>
      </w:r>
    </w:p>
    <w:p w:rsidR="007074FC" w:rsidRPr="007074FC" w:rsidRDefault="007074FC" w:rsidP="007074FC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en-ZA"/>
        </w:rPr>
      </w:pPr>
    </w:p>
    <w:p w:rsidR="007074FC" w:rsidRDefault="007074FC" w:rsidP="007074FC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en-ZA"/>
        </w:rPr>
      </w:pPr>
      <w:hyperlink r:id="rId5" w:history="1"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 xml:space="preserve">This web site (as well as related) has been established for info without any obligation whatsoever. Solar Man/G's as well as associates and R.E.P.S. </w:t>
        </w:r>
        <w:proofErr w:type="spellStart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>Etc</w:t>
        </w:r>
        <w:proofErr w:type="spellEnd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 xml:space="preserve"> are under no circum</w:t>
        </w:r>
        <w:bookmarkStart w:id="0" w:name="_GoBack"/>
        <w:bookmarkEnd w:id="0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 xml:space="preserve">stances whatsoever responsible for </w:t>
        </w:r>
        <w:proofErr w:type="gramStart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>any  e.g</w:t>
        </w:r>
        <w:proofErr w:type="gramEnd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 xml:space="preserve">. training/education (or related) whatsoever. Please read Solar Man terms &amp; conditions for clarity </w:t>
        </w:r>
        <w:proofErr w:type="spellStart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>transformance</w:t>
        </w:r>
        <w:proofErr w:type="spellEnd"/>
        <w:r w:rsidRPr="007074FC">
          <w:rPr>
            <w:rFonts w:ascii="Arial" w:eastAsia="Times New Roman" w:hAnsi="Arial" w:cs="Arial"/>
            <w:b/>
            <w:bCs/>
            <w:i/>
            <w:iCs/>
            <w:color w:val="B96D00"/>
            <w:sz w:val="56"/>
            <w:szCs w:val="56"/>
            <w:shd w:val="clear" w:color="auto" w:fill="FFFFFF"/>
            <w:lang w:eastAsia="en-ZA"/>
          </w:rPr>
          <w:t>, especially coming to e.g. Idea/methodology coining. Terms &amp; rules can be assessed for availability directly concerning necessary section/s throughout:</w:t>
        </w:r>
      </w:hyperlink>
    </w:p>
    <w:p w:rsidR="007074FC" w:rsidRPr="007074FC" w:rsidRDefault="007074FC" w:rsidP="007074FC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en-ZA"/>
        </w:rPr>
      </w:pPr>
    </w:p>
    <w:p w:rsidR="007074FC" w:rsidRPr="007074FC" w:rsidRDefault="007074FC" w:rsidP="007074FC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en-ZA"/>
        </w:rPr>
      </w:pPr>
      <w:hyperlink r:id="rId6" w:history="1">
        <w:r w:rsidRPr="007074FC">
          <w:rPr>
            <w:rFonts w:ascii="Arial" w:eastAsia="Times New Roman" w:hAnsi="Arial" w:cs="Arial"/>
            <w:b/>
            <w:bCs/>
            <w:i/>
            <w:iCs/>
            <w:color w:val="FF0000"/>
            <w:sz w:val="56"/>
            <w:szCs w:val="56"/>
            <w:u w:val="single"/>
            <w:shd w:val="clear" w:color="auto" w:fill="FFFFFF"/>
            <w:lang w:eastAsia="en-ZA"/>
          </w:rPr>
          <w:t>http://www.solarm.co.za//p/498366/--t's-and-c's-contract-general-rules-as-well-as-sm-regulation-policy-notices-division----</w:t>
        </w:r>
      </w:hyperlink>
    </w:p>
    <w:p w:rsidR="00B44EE3" w:rsidRPr="007074FC" w:rsidRDefault="00B44EE3">
      <w:pPr>
        <w:rPr>
          <w:sz w:val="56"/>
          <w:szCs w:val="56"/>
        </w:rPr>
      </w:pPr>
    </w:p>
    <w:sectPr w:rsidR="00B44EE3" w:rsidRPr="007074FC" w:rsidSect="007074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FC"/>
    <w:rsid w:val="001520E9"/>
    <w:rsid w:val="007074FC"/>
    <w:rsid w:val="00B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1301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4959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arm.co.za/pg/85417/210-liabilities-&amp;-limited-warranty-t&amp;ampc's-and-c&amp;ampt's-devision-contract-general-rules-disclosure-accessibility-as-well-as-sm-g-regulation-policy-noticescopymonitoring-protection-software-cmps-of-partner-sites-incl-compartmen" TargetMode="External"/><Relationship Id="rId5" Type="http://schemas.openxmlformats.org/officeDocument/2006/relationships/hyperlink" Target="http://www.solarm.co.za/pg/85417/210-liabilities-&amp;-limited-warranty-t&amp;ampc's-and-c&amp;ampt's-devision-contract-general-rules-disclosure-accessibility-as-well-as-sm-g-regulation-policy-noticescopymonitoring-protection-software-cmps-of-partner-sites-incl-compart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2014-12-11T10:40:00Z</dcterms:created>
  <dcterms:modified xsi:type="dcterms:W3CDTF">2014-12-11T10:43:00Z</dcterms:modified>
</cp:coreProperties>
</file>